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4E" w:rsidRPr="000A20B7" w:rsidRDefault="005C663F" w:rsidP="004240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20B7">
        <w:rPr>
          <w:rFonts w:ascii="Times New Roman" w:hAnsi="Times New Roman" w:cs="Times New Roman"/>
          <w:sz w:val="28"/>
          <w:szCs w:val="28"/>
        </w:rPr>
        <w:t xml:space="preserve">В рамках муниципального методического  объединения для </w:t>
      </w:r>
      <w:r w:rsidR="003D204E" w:rsidRPr="000A20B7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0A20B7">
        <w:rPr>
          <w:rFonts w:ascii="Times New Roman" w:hAnsi="Times New Roman" w:cs="Times New Roman"/>
          <w:sz w:val="28"/>
          <w:szCs w:val="28"/>
        </w:rPr>
        <w:t>воспитателей города Барнаула</w:t>
      </w:r>
      <w:r w:rsidR="003D204E" w:rsidRPr="000A20B7">
        <w:rPr>
          <w:rFonts w:ascii="Times New Roman" w:hAnsi="Times New Roman" w:cs="Times New Roman"/>
          <w:sz w:val="28"/>
          <w:szCs w:val="28"/>
        </w:rPr>
        <w:t>,</w:t>
      </w:r>
      <w:r w:rsidRPr="000A20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0B7" w:rsidRPr="000A20B7" w:rsidRDefault="003D204E" w:rsidP="004240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20B7">
        <w:rPr>
          <w:rFonts w:ascii="Times New Roman" w:hAnsi="Times New Roman" w:cs="Times New Roman"/>
          <w:sz w:val="28"/>
          <w:szCs w:val="28"/>
        </w:rPr>
        <w:t xml:space="preserve">имеющих стаж </w:t>
      </w:r>
      <w:r w:rsidR="000A20B7" w:rsidRPr="000A20B7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0A20B7">
        <w:rPr>
          <w:rFonts w:ascii="Times New Roman" w:hAnsi="Times New Roman" w:cs="Times New Roman"/>
          <w:sz w:val="28"/>
          <w:szCs w:val="28"/>
        </w:rPr>
        <w:t>не менее трех лет</w:t>
      </w:r>
      <w:r w:rsidRPr="000A20B7">
        <w:rPr>
          <w:rFonts w:ascii="Times New Roman" w:hAnsi="Times New Roman" w:cs="Times New Roman"/>
          <w:sz w:val="28"/>
          <w:szCs w:val="28"/>
        </w:rPr>
        <w:t xml:space="preserve"> </w:t>
      </w:r>
      <w:r w:rsidR="005C663F" w:rsidRPr="000A20B7">
        <w:rPr>
          <w:rFonts w:ascii="Times New Roman" w:hAnsi="Times New Roman" w:cs="Times New Roman"/>
          <w:sz w:val="28"/>
          <w:szCs w:val="28"/>
        </w:rPr>
        <w:t>прошли мер</w:t>
      </w:r>
      <w:r w:rsidRPr="000A20B7">
        <w:rPr>
          <w:rFonts w:ascii="Times New Roman" w:hAnsi="Times New Roman" w:cs="Times New Roman"/>
          <w:sz w:val="28"/>
          <w:szCs w:val="28"/>
        </w:rPr>
        <w:t xml:space="preserve">оприятия по теме: </w:t>
      </w:r>
    </w:p>
    <w:p w:rsidR="005C663F" w:rsidRPr="000A20B7" w:rsidRDefault="003D204E" w:rsidP="00490AC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20B7">
        <w:rPr>
          <w:rFonts w:ascii="Times New Roman" w:hAnsi="Times New Roman" w:cs="Times New Roman"/>
          <w:sz w:val="28"/>
          <w:szCs w:val="28"/>
        </w:rPr>
        <w:t>«</w:t>
      </w:r>
      <w:r w:rsidRPr="000A20B7">
        <w:rPr>
          <w:rFonts w:ascii="Times New Roman" w:hAnsi="Times New Roman" w:cs="Times New Roman"/>
          <w:sz w:val="28"/>
          <w:szCs w:val="28"/>
        </w:rPr>
        <w:t>Активные формы методической работы как средство повышения профессиональной компетенции педагогов ДОУ</w:t>
      </w:r>
      <w:r w:rsidR="005C663F" w:rsidRPr="000A20B7">
        <w:rPr>
          <w:rFonts w:ascii="Times New Roman" w:hAnsi="Times New Roman" w:cs="Times New Roman"/>
          <w:sz w:val="28"/>
          <w:szCs w:val="28"/>
        </w:rPr>
        <w:t>».</w:t>
      </w:r>
    </w:p>
    <w:p w:rsidR="00C85FE7" w:rsidRPr="006B1C09" w:rsidRDefault="00C85FE7" w:rsidP="00264449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2617"/>
        <w:gridCol w:w="3846"/>
        <w:gridCol w:w="1632"/>
      </w:tblGrid>
      <w:tr w:rsidR="008B49FA" w:rsidTr="00D65871">
        <w:tc>
          <w:tcPr>
            <w:tcW w:w="1476" w:type="dxa"/>
          </w:tcPr>
          <w:p w:rsidR="0049665A" w:rsidRPr="0049665A" w:rsidRDefault="000A20B7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9665A"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885" w:type="dxa"/>
          </w:tcPr>
          <w:p w:rsidR="0049665A" w:rsidRP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  <w:tc>
          <w:tcPr>
            <w:tcW w:w="8647" w:type="dxa"/>
          </w:tcPr>
          <w:p w:rsidR="0049665A" w:rsidRP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701" w:type="dxa"/>
          </w:tcPr>
          <w:p w:rsidR="0049665A" w:rsidRP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8B49FA" w:rsidTr="00D65871">
        <w:tc>
          <w:tcPr>
            <w:tcW w:w="1476" w:type="dxa"/>
          </w:tcPr>
          <w:p w:rsidR="0049665A" w:rsidRP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27.03.2017</w:t>
            </w:r>
          </w:p>
        </w:tc>
        <w:tc>
          <w:tcPr>
            <w:tcW w:w="2885" w:type="dxa"/>
          </w:tcPr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</w:p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№259», Индустриального района</w:t>
            </w:r>
          </w:p>
        </w:tc>
        <w:tc>
          <w:tcPr>
            <w:tcW w:w="8647" w:type="dxa"/>
          </w:tcPr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Pr="00C30FC7">
              <w:rPr>
                <w:rFonts w:ascii="Times New Roman" w:hAnsi="Times New Roman" w:cs="Times New Roman"/>
                <w:sz w:val="28"/>
                <w:szCs w:val="28"/>
              </w:rPr>
              <w:t>«Совершенствование профессионального мастерства педагогов в области формирования навыков игровой деятельности дошкольников»</w:t>
            </w:r>
          </w:p>
          <w:p w:rsidR="008B49FA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 проведения: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решения предыдущего педагогического совета (протокол от 12.12.2016 №4) 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Мероприятия по подготовке педагогического совета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темы 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Доклад «Игра как форма развития и саморазвития личности ребенка»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Анализ анкетирования педагогов по организации игровой деятельности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Анализ  открытой деятельности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Сравнительный мониторинг формирования у воспитанников игровых умений и навыков</w:t>
            </w:r>
          </w:p>
          <w:p w:rsidR="008B49F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Результаты смотра РППС групп по теме</w:t>
            </w:r>
          </w:p>
          <w:p w:rsidR="00D65871" w:rsidRDefault="00D65871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B49FA" w:rsidRPr="00D6587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для педагогов «Игровая деятельность дошкольников как интеграция образовательных областей»</w:t>
            </w:r>
          </w:p>
          <w:p w:rsidR="008B49FA" w:rsidRPr="00D65871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совета.</w:t>
            </w:r>
          </w:p>
        </w:tc>
        <w:tc>
          <w:tcPr>
            <w:tcW w:w="1701" w:type="dxa"/>
          </w:tcPr>
          <w:p w:rsidR="0049665A" w:rsidRPr="0049665A" w:rsidRDefault="0049665A" w:rsidP="0049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B49FA" w:rsidTr="00D65871">
        <w:tc>
          <w:tcPr>
            <w:tcW w:w="1476" w:type="dxa"/>
          </w:tcPr>
          <w:p w:rsidR="0049665A" w:rsidRP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30.03.2017</w:t>
            </w:r>
          </w:p>
        </w:tc>
        <w:tc>
          <w:tcPr>
            <w:tcW w:w="2885" w:type="dxa"/>
          </w:tcPr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№28 «Березка», Октябрьского  района</w:t>
            </w:r>
          </w:p>
        </w:tc>
        <w:tc>
          <w:tcPr>
            <w:tcW w:w="8647" w:type="dxa"/>
          </w:tcPr>
          <w:p w:rsidR="008B49FA" w:rsidRPr="00D65871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r w:rsidRPr="00C30FC7"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  <w:t>Повышение компетентности педагогов в вопросах развития художественно-продуктивной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49FA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проведения:</w:t>
            </w:r>
          </w:p>
          <w:p w:rsidR="008B49FA" w:rsidRPr="00F07534" w:rsidRDefault="008B49FA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43AC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предыдущего педагогического совета. 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Об уровне профессиональной компетентности педагогов (анализ профессиограмм).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Об итогах тематической проверки.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работы педагогов: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-организация РППС по ХПД в дошкольном учреждении;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-использование нетрадиционных техник рисования;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-развитие художественно-продуктивной деятельности в семье как условие успешной подготовки руки к письму;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-взаимодействие с педагогами групп по развития творческих способностей дошкольников.</w:t>
            </w:r>
          </w:p>
          <w:p w:rsidR="008B49FA" w:rsidRPr="00F07534" w:rsidRDefault="008B49FA" w:rsidP="008B49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Практическая часть «Анализ программно-методического обеспечения образовательного процесса по развитию художественно-продуктивной деятельности».</w:t>
            </w:r>
          </w:p>
          <w:p w:rsidR="0049665A" w:rsidRPr="008B49FA" w:rsidRDefault="008B49FA" w:rsidP="008B4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075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совета.</w:t>
            </w:r>
          </w:p>
        </w:tc>
        <w:tc>
          <w:tcPr>
            <w:tcW w:w="1701" w:type="dxa"/>
          </w:tcPr>
          <w:p w:rsidR="0049665A" w:rsidRPr="0049665A" w:rsidRDefault="0049665A" w:rsidP="0049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B49FA" w:rsidTr="00D65871">
        <w:tc>
          <w:tcPr>
            <w:tcW w:w="1476" w:type="dxa"/>
          </w:tcPr>
          <w:p w:rsidR="0049665A" w:rsidRPr="0049665A" w:rsidRDefault="0049665A" w:rsidP="0049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05.04.2017 </w:t>
            </w:r>
          </w:p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№40», Железнодорож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7" w:type="dxa"/>
          </w:tcPr>
          <w:p w:rsidR="006043AC" w:rsidRPr="00D65871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</w:t>
            </w:r>
            <w:r w:rsidRPr="00C30F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5516"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  <w:t>Развитие творческого потенциала детей дошкольного возраста в организованной и свободной деятельности</w:t>
            </w:r>
            <w:r w:rsidRPr="00C30F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043AC" w:rsidRPr="006043AC" w:rsidRDefault="006043AC" w:rsidP="0060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043AC" w:rsidRPr="006043AC" w:rsidRDefault="006043AC" w:rsidP="00D65871">
            <w:pPr>
              <w:ind w:left="27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решения 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предыдущего педагогического совета.</w:t>
            </w:r>
          </w:p>
          <w:p w:rsidR="006043AC" w:rsidRPr="006043AC" w:rsidRDefault="006043AC" w:rsidP="006043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 xml:space="preserve">Анализ проведенных мероприятий с детьми по развитию творческих способностей детей. </w:t>
            </w:r>
          </w:p>
          <w:p w:rsidR="006043AC" w:rsidRPr="006043AC" w:rsidRDefault="006043AC" w:rsidP="00D65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. Характеристика творческого процесса (презентация)</w:t>
            </w:r>
          </w:p>
          <w:p w:rsidR="006043AC" w:rsidRPr="006043AC" w:rsidRDefault="006043AC" w:rsidP="006043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. Игровое упражнение «Придумай сказку»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:rsidR="006043AC" w:rsidRPr="006043AC" w:rsidRDefault="006043AC" w:rsidP="006043A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. Айрис-</w:t>
            </w:r>
            <w:proofErr w:type="spellStart"/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фолдинг</w:t>
            </w:r>
            <w:proofErr w:type="spellEnd"/>
            <w:r w:rsidRPr="006043AC">
              <w:rPr>
                <w:rFonts w:ascii="Times New Roman" w:hAnsi="Times New Roman" w:cs="Times New Roman"/>
                <w:sz w:val="28"/>
                <w:szCs w:val="24"/>
              </w:rPr>
              <w:t xml:space="preserve"> – метод развития творческих способностей детей и взрослых (презентация, практикум)</w:t>
            </w:r>
          </w:p>
          <w:p w:rsidR="00D65871" w:rsidRDefault="006043AC" w:rsidP="006043AC">
            <w:pPr>
              <w:ind w:left="459" w:hanging="459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  <w:r w:rsidR="00D65871">
              <w:rPr>
                <w:rFonts w:ascii="Times New Roman" w:hAnsi="Times New Roman" w:cs="Times New Roman"/>
                <w:sz w:val="28"/>
                <w:szCs w:val="24"/>
              </w:rPr>
              <w:t>Заключительно</w:t>
            </w:r>
          </w:p>
          <w:p w:rsidR="00D65871" w:rsidRDefault="006043AC" w:rsidP="006043AC">
            <w:pPr>
              <w:ind w:left="459" w:hanging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 xml:space="preserve">обсуждение, </w:t>
            </w:r>
            <w:r w:rsidR="00D65871">
              <w:rPr>
                <w:rFonts w:ascii="Times New Roman" w:hAnsi="Times New Roman" w:cs="Times New Roman"/>
                <w:sz w:val="28"/>
                <w:szCs w:val="24"/>
              </w:rPr>
              <w:t>подведение</w:t>
            </w:r>
          </w:p>
          <w:p w:rsidR="00D65871" w:rsidRDefault="006043AC" w:rsidP="006043AC">
            <w:pPr>
              <w:ind w:left="459" w:hanging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итогов</w:t>
            </w:r>
            <w:r w:rsidR="00D65871">
              <w:rPr>
                <w:rFonts w:ascii="Times New Roman" w:hAnsi="Times New Roman" w:cs="Times New Roman"/>
                <w:sz w:val="28"/>
                <w:szCs w:val="24"/>
              </w:rPr>
              <w:t xml:space="preserve"> в виде «</w:t>
            </w:r>
            <w:proofErr w:type="gramStart"/>
            <w:r w:rsidR="00D65871">
              <w:rPr>
                <w:rFonts w:ascii="Times New Roman" w:hAnsi="Times New Roman" w:cs="Times New Roman"/>
                <w:sz w:val="28"/>
                <w:szCs w:val="24"/>
              </w:rPr>
              <w:t>Оценочного</w:t>
            </w:r>
            <w:proofErr w:type="gramEnd"/>
          </w:p>
          <w:p w:rsidR="006043AC" w:rsidRPr="006043AC" w:rsidRDefault="006043AC" w:rsidP="006043AC">
            <w:pPr>
              <w:ind w:left="459" w:hanging="459"/>
              <w:rPr>
                <w:rFonts w:ascii="Times New Roman" w:hAnsi="Times New Roman" w:cs="Times New Roman"/>
                <w:sz w:val="28"/>
                <w:szCs w:val="24"/>
              </w:rPr>
            </w:pP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экрана»</w:t>
            </w:r>
          </w:p>
          <w:p w:rsidR="0049665A" w:rsidRPr="006043AC" w:rsidRDefault="006043AC" w:rsidP="00D65871">
            <w:pPr>
              <w:tabs>
                <w:tab w:val="left" w:pos="3923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>Решение педагогического совета.</w:t>
            </w:r>
            <w:r w:rsidRPr="006043AC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</w:tc>
        <w:tc>
          <w:tcPr>
            <w:tcW w:w="1701" w:type="dxa"/>
          </w:tcPr>
          <w:p w:rsidR="0049665A" w:rsidRPr="0049665A" w:rsidRDefault="0049665A" w:rsidP="0049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</w:tr>
      <w:tr w:rsidR="008B49FA" w:rsidTr="00D65871">
        <w:tc>
          <w:tcPr>
            <w:tcW w:w="1476" w:type="dxa"/>
          </w:tcPr>
          <w:p w:rsidR="0049665A" w:rsidRPr="0049665A" w:rsidRDefault="0049665A" w:rsidP="0049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26.04.2017</w:t>
            </w:r>
          </w:p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5" w:type="dxa"/>
          </w:tcPr>
          <w:p w:rsidR="0049665A" w:rsidRDefault="0049665A" w:rsidP="0049665A">
            <w:pPr>
              <w:jc w:val="both"/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</w:pPr>
            <w:r w:rsidRPr="007B5516"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  <w:t xml:space="preserve">МБДОУ </w:t>
            </w:r>
          </w:p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5516"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  <w:t xml:space="preserve">«Детский сад №179»,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Ленинского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</w:tc>
        <w:tc>
          <w:tcPr>
            <w:tcW w:w="8647" w:type="dxa"/>
          </w:tcPr>
          <w:p w:rsidR="0049665A" w:rsidRPr="007B5516" w:rsidRDefault="0049665A" w:rsidP="0049665A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</w:pPr>
            <w:r w:rsidRPr="007B5516"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  <w:t>Консультация – практикум «Применение интерактивных методов в работе с детьми»</w:t>
            </w:r>
          </w:p>
          <w:p w:rsidR="006043AC" w:rsidRDefault="006043AC" w:rsidP="0060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 проведения:</w:t>
            </w:r>
          </w:p>
          <w:p w:rsidR="006043AC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043AC" w:rsidRPr="00D6587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актуальности темы </w:t>
            </w:r>
          </w:p>
          <w:p w:rsidR="006043AC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043AC" w:rsidRPr="00D65871">
              <w:rPr>
                <w:rFonts w:ascii="Times New Roman" w:hAnsi="Times New Roman" w:cs="Times New Roman"/>
                <w:sz w:val="28"/>
                <w:szCs w:val="28"/>
              </w:rPr>
              <w:t>Презентация «Интерактивные формы работы с кадрами»</w:t>
            </w:r>
          </w:p>
          <w:p w:rsidR="006043AC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043AC" w:rsidRPr="00D65871">
              <w:rPr>
                <w:rFonts w:ascii="Times New Roman" w:hAnsi="Times New Roman" w:cs="Times New Roman"/>
                <w:sz w:val="28"/>
                <w:szCs w:val="28"/>
              </w:rPr>
              <w:t>Практическая деятельность:</w:t>
            </w:r>
          </w:p>
          <w:p w:rsidR="006043AC" w:rsidRPr="00D65871" w:rsidRDefault="006043AC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871">
              <w:rPr>
                <w:rFonts w:ascii="Times New Roman" w:hAnsi="Times New Roman" w:cs="Times New Roman"/>
                <w:sz w:val="28"/>
                <w:szCs w:val="28"/>
              </w:rPr>
              <w:t>«Кейс-технология, как интерактивный метод составления технологической карты прогулки»</w:t>
            </w:r>
          </w:p>
          <w:p w:rsidR="006043AC" w:rsidRDefault="006043AC" w:rsidP="0060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Решение кейсов.</w:t>
            </w:r>
          </w:p>
          <w:p w:rsidR="0049665A" w:rsidRPr="00D65871" w:rsidRDefault="00D65871" w:rsidP="00D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043AC" w:rsidRPr="00D65871">
              <w:rPr>
                <w:rFonts w:ascii="Times New Roman" w:hAnsi="Times New Roman" w:cs="Times New Roman"/>
                <w:sz w:val="28"/>
                <w:szCs w:val="28"/>
              </w:rPr>
              <w:t xml:space="preserve"> Подведение итогов</w:t>
            </w:r>
          </w:p>
        </w:tc>
        <w:tc>
          <w:tcPr>
            <w:tcW w:w="1701" w:type="dxa"/>
          </w:tcPr>
          <w:p w:rsidR="0049665A" w:rsidRPr="0049665A" w:rsidRDefault="0049665A" w:rsidP="0049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665A" w:rsidTr="00D65871">
        <w:tc>
          <w:tcPr>
            <w:tcW w:w="1476" w:type="dxa"/>
          </w:tcPr>
          <w:p w:rsidR="0049665A" w:rsidRPr="0049665A" w:rsidRDefault="0049665A" w:rsidP="004966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65A">
              <w:rPr>
                <w:rFonts w:ascii="Times New Roman" w:hAnsi="Times New Roman" w:cs="Times New Roman"/>
                <w:sz w:val="28"/>
                <w:szCs w:val="28"/>
              </w:rPr>
              <w:t xml:space="preserve">24.05.2017 </w:t>
            </w:r>
          </w:p>
          <w:p w:rsidR="0049665A" w:rsidRPr="0049665A" w:rsidRDefault="0049665A" w:rsidP="004966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49665A" w:rsidRDefault="0049665A" w:rsidP="004966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</w:p>
          <w:p w:rsidR="0049665A" w:rsidRPr="007B5516" w:rsidRDefault="0049665A" w:rsidP="0049665A">
            <w:pPr>
              <w:jc w:val="both"/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«Детский сад №125»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Центрального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647" w:type="dxa"/>
          </w:tcPr>
          <w:p w:rsidR="004240B9" w:rsidRDefault="0049665A" w:rsidP="0049665A">
            <w:pPr>
              <w:widowControl w:val="0"/>
              <w:suppressLineNumbers/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Итоговый Педагогический совет  </w:t>
            </w:r>
          </w:p>
          <w:p w:rsidR="006043AC" w:rsidRDefault="006043AC" w:rsidP="0049665A">
            <w:pPr>
              <w:widowControl w:val="0"/>
              <w:suppressLineNumbers/>
              <w:suppressAutoHyphens/>
              <w:snapToGrid w:val="0"/>
              <w:rPr>
                <w:rFonts w:ascii="Times New Roman" w:eastAsia="Arial" w:hAnsi="Times New Roman"/>
                <w:kern w:val="2"/>
                <w:sz w:val="28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«Нам есть чем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гордиться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есть к чему стремиться»</w:t>
            </w:r>
          </w:p>
          <w:p w:rsidR="006043AC" w:rsidRDefault="006043AC" w:rsidP="006043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проведения:</w:t>
            </w:r>
          </w:p>
          <w:p w:rsidR="0049665A" w:rsidRPr="00D65871" w:rsidRDefault="00D65871" w:rsidP="00D658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  <w:r w:rsidR="004240B9" w:rsidRPr="00D65871">
              <w:rPr>
                <w:rFonts w:ascii="Times New Roman" w:hAnsi="Times New Roman" w:cs="Times New Roman"/>
                <w:sz w:val="28"/>
                <w:szCs w:val="24"/>
              </w:rPr>
              <w:t xml:space="preserve">Выполнение решения предыдущего </w:t>
            </w:r>
            <w:r w:rsidR="004240B9" w:rsidRPr="00D6587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педагогического совета.</w:t>
            </w:r>
          </w:p>
          <w:p w:rsidR="004240B9" w:rsidRDefault="004240B9" w:rsidP="004240B9">
            <w:pPr>
              <w:pStyle w:val="a8"/>
              <w:ind w:left="34"/>
              <w:jc w:val="left"/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>2.Анализ и результаты работы коллектива ДОУ за 2016-2017 учебный год. Проблемы, Достижения.</w:t>
            </w:r>
          </w:p>
          <w:p w:rsidR="004240B9" w:rsidRDefault="004240B9" w:rsidP="004240B9">
            <w:pP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>3.Анализ заболеваемости воспитанников и проведенной оздоровительной работы с детьми.</w:t>
            </w:r>
          </w:p>
          <w:p w:rsidR="004240B9" w:rsidRDefault="004240B9" w:rsidP="004240B9">
            <w:pP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 xml:space="preserve">4.Отчет </w:t>
            </w:r>
            <w:proofErr w:type="gramStart"/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>об</w:t>
            </w:r>
            <w:proofErr w:type="gramEnd"/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 xml:space="preserve"> тогах мониторинга детей подготовительной к школе группы.</w:t>
            </w:r>
          </w:p>
          <w:p w:rsidR="004240B9" w:rsidRDefault="004240B9" w:rsidP="004240B9">
            <w:pP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>5.О принятии плана летней оздоровительной работы ДОУ.</w:t>
            </w:r>
          </w:p>
          <w:p w:rsidR="004240B9" w:rsidRDefault="00D65871" w:rsidP="004240B9">
            <w:pP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 xml:space="preserve"> </w:t>
            </w:r>
            <w:r w:rsidR="004240B9"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>6.Создание портфолио года «Взгляд в будущее» (домашнее задание)</w:t>
            </w:r>
          </w:p>
          <w:p w:rsidR="004240B9" w:rsidRPr="004240B9" w:rsidRDefault="00D65871" w:rsidP="004240B9">
            <w:pP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 xml:space="preserve"> </w:t>
            </w:r>
            <w:r w:rsidR="004240B9">
              <w:rPr>
                <w:rFonts w:ascii="Times New Roman" w:eastAsia="Arial" w:hAnsi="Times New Roman"/>
                <w:sz w:val="28"/>
                <w:szCs w:val="24"/>
                <w:lang w:eastAsia="hi-IN" w:bidi="hi-IN"/>
              </w:rPr>
              <w:t>7.</w:t>
            </w:r>
            <w:r w:rsidR="004240B9" w:rsidRPr="00F075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0B9" w:rsidRPr="00F07534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4240B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240B9" w:rsidRPr="00F07534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 совета.</w:t>
            </w:r>
          </w:p>
        </w:tc>
        <w:tc>
          <w:tcPr>
            <w:tcW w:w="1701" w:type="dxa"/>
          </w:tcPr>
          <w:p w:rsidR="0049665A" w:rsidRPr="0049665A" w:rsidRDefault="0049665A" w:rsidP="004966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</w:tr>
    </w:tbl>
    <w:p w:rsidR="003D204E" w:rsidRDefault="003D204E" w:rsidP="002644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04E" w:rsidRPr="000A20B7" w:rsidRDefault="000A20B7" w:rsidP="00D658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0B7">
        <w:rPr>
          <w:rFonts w:ascii="Times New Roman" w:hAnsi="Times New Roman" w:cs="Times New Roman"/>
          <w:sz w:val="28"/>
          <w:szCs w:val="28"/>
        </w:rPr>
        <w:t xml:space="preserve">Старшие воспитатели на практике познакомились со структурой активных форм методической работы,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необходимой </w:t>
      </w:r>
      <w:r>
        <w:rPr>
          <w:rFonts w:ascii="Times New Roman" w:hAnsi="Times New Roman" w:cs="Times New Roman"/>
          <w:sz w:val="28"/>
          <w:szCs w:val="28"/>
        </w:rPr>
        <w:t xml:space="preserve">документацией (оформление материалов педагогического совета, </w:t>
      </w:r>
      <w:r w:rsidR="00D65871">
        <w:rPr>
          <w:rFonts w:ascii="Times New Roman" w:hAnsi="Times New Roman" w:cs="Times New Roman"/>
          <w:sz w:val="28"/>
          <w:szCs w:val="28"/>
        </w:rPr>
        <w:t>протокол педагогического совета.).</w:t>
      </w:r>
      <w:bookmarkStart w:id="0" w:name="_GoBack"/>
      <w:bookmarkEnd w:id="0"/>
    </w:p>
    <w:sectPr w:rsidR="003D204E" w:rsidRPr="000A20B7" w:rsidSect="00D65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49" w:rsidRDefault="00264449" w:rsidP="00264449">
      <w:pPr>
        <w:spacing w:after="0" w:line="240" w:lineRule="auto"/>
      </w:pPr>
      <w:r>
        <w:separator/>
      </w:r>
    </w:p>
  </w:endnote>
  <w:endnote w:type="continuationSeparator" w:id="0">
    <w:p w:rsidR="00264449" w:rsidRDefault="00264449" w:rsidP="0026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49" w:rsidRDefault="00264449" w:rsidP="00264449">
      <w:pPr>
        <w:spacing w:after="0" w:line="240" w:lineRule="auto"/>
      </w:pPr>
      <w:r>
        <w:separator/>
      </w:r>
    </w:p>
  </w:footnote>
  <w:footnote w:type="continuationSeparator" w:id="0">
    <w:p w:rsidR="00264449" w:rsidRDefault="00264449" w:rsidP="00264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CE2"/>
    <w:multiLevelType w:val="hybridMultilevel"/>
    <w:tmpl w:val="AE8EF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703D34"/>
    <w:multiLevelType w:val="hybridMultilevel"/>
    <w:tmpl w:val="AE8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63F0D"/>
    <w:multiLevelType w:val="hybridMultilevel"/>
    <w:tmpl w:val="A62A1B76"/>
    <w:lvl w:ilvl="0" w:tplc="DD746D9E">
      <w:start w:val="1"/>
      <w:numFmt w:val="decimal"/>
      <w:lvlText w:val="%1."/>
      <w:lvlJc w:val="left"/>
      <w:pPr>
        <w:ind w:left="570" w:hanging="360"/>
      </w:pPr>
      <w:rPr>
        <w:rFonts w:eastAsia="Arial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E2A"/>
    <w:rsid w:val="000A20B7"/>
    <w:rsid w:val="000B1583"/>
    <w:rsid w:val="000B4DCB"/>
    <w:rsid w:val="00264449"/>
    <w:rsid w:val="003B0679"/>
    <w:rsid w:val="003D204E"/>
    <w:rsid w:val="004240B9"/>
    <w:rsid w:val="004449E2"/>
    <w:rsid w:val="00490AC7"/>
    <w:rsid w:val="0049665A"/>
    <w:rsid w:val="005122A2"/>
    <w:rsid w:val="005B1F32"/>
    <w:rsid w:val="005C663F"/>
    <w:rsid w:val="006043AC"/>
    <w:rsid w:val="007179F6"/>
    <w:rsid w:val="007F6F18"/>
    <w:rsid w:val="0087011A"/>
    <w:rsid w:val="008704C4"/>
    <w:rsid w:val="0089629D"/>
    <w:rsid w:val="008B49FA"/>
    <w:rsid w:val="00983751"/>
    <w:rsid w:val="00B46D01"/>
    <w:rsid w:val="00C85FE7"/>
    <w:rsid w:val="00D65871"/>
    <w:rsid w:val="00D66E2A"/>
    <w:rsid w:val="00F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66E2A"/>
  </w:style>
  <w:style w:type="paragraph" w:customStyle="1" w:styleId="c3">
    <w:name w:val="c3"/>
    <w:basedOn w:val="a"/>
    <w:rsid w:val="005B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B1F32"/>
  </w:style>
  <w:style w:type="table" w:styleId="a3">
    <w:name w:val="Table Grid"/>
    <w:basedOn w:val="a1"/>
    <w:uiPriority w:val="59"/>
    <w:rsid w:val="000B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6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444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64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444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B49FA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25DEB-9A2B-4B80-8478-4F58229C6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Евгения В. Тузовская</cp:lastModifiedBy>
  <cp:revision>9</cp:revision>
  <dcterms:created xsi:type="dcterms:W3CDTF">2017-04-16T14:15:00Z</dcterms:created>
  <dcterms:modified xsi:type="dcterms:W3CDTF">2017-07-03T03:50:00Z</dcterms:modified>
</cp:coreProperties>
</file>